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6BC5" w14:textId="491238A6" w:rsidR="00631AAD" w:rsidRPr="00971437" w:rsidRDefault="00631AAD" w:rsidP="00631AAD">
      <w:pPr>
        <w:jc w:val="center"/>
        <w:rPr>
          <w:b/>
          <w:bCs/>
        </w:rPr>
      </w:pPr>
      <w:r w:rsidRPr="00971437">
        <w:rPr>
          <w:b/>
          <w:bCs/>
          <w:sz w:val="28"/>
          <w:szCs w:val="28"/>
        </w:rPr>
        <w:t>Community Health Council</w:t>
      </w:r>
    </w:p>
    <w:p w14:paraId="166C0540" w14:textId="77777777" w:rsidR="00631AAD" w:rsidRDefault="00631AAD"/>
    <w:p w14:paraId="33A37655" w14:textId="6582F91C" w:rsidR="00B23867" w:rsidRPr="00971437" w:rsidRDefault="00631AAD">
      <w:pPr>
        <w:rPr>
          <w:b/>
          <w:bCs/>
          <w:sz w:val="24"/>
          <w:szCs w:val="24"/>
        </w:rPr>
      </w:pPr>
      <w:r w:rsidRPr="00971437">
        <w:rPr>
          <w:b/>
          <w:bCs/>
          <w:sz w:val="24"/>
          <w:szCs w:val="24"/>
        </w:rPr>
        <w:t xml:space="preserve">Highlights from meeting </w:t>
      </w:r>
      <w:r w:rsidR="00625165">
        <w:rPr>
          <w:b/>
          <w:bCs/>
          <w:sz w:val="24"/>
          <w:szCs w:val="24"/>
        </w:rPr>
        <w:t>6</w:t>
      </w:r>
      <w:r w:rsidRPr="00971437">
        <w:rPr>
          <w:b/>
          <w:bCs/>
          <w:sz w:val="24"/>
          <w:szCs w:val="24"/>
          <w:vertAlign w:val="superscript"/>
        </w:rPr>
        <w:t>th</w:t>
      </w:r>
      <w:r w:rsidRPr="00971437">
        <w:rPr>
          <w:b/>
          <w:bCs/>
          <w:sz w:val="24"/>
          <w:szCs w:val="24"/>
        </w:rPr>
        <w:t xml:space="preserve"> </w:t>
      </w:r>
      <w:r w:rsidR="00625165">
        <w:rPr>
          <w:b/>
          <w:bCs/>
          <w:sz w:val="24"/>
          <w:szCs w:val="24"/>
        </w:rPr>
        <w:t>July</w:t>
      </w:r>
      <w:r w:rsidRPr="00971437">
        <w:rPr>
          <w:b/>
          <w:bCs/>
          <w:sz w:val="24"/>
          <w:szCs w:val="24"/>
        </w:rPr>
        <w:t xml:space="preserve"> 2023 </w:t>
      </w:r>
    </w:p>
    <w:p w14:paraId="1B5500D9" w14:textId="5D83E6C8" w:rsidR="00631AAD" w:rsidRPr="00971437" w:rsidRDefault="00631AAD">
      <w:pPr>
        <w:rPr>
          <w:b/>
          <w:bCs/>
          <w:sz w:val="24"/>
          <w:szCs w:val="24"/>
        </w:rPr>
      </w:pPr>
      <w:r w:rsidRPr="00971437">
        <w:rPr>
          <w:b/>
          <w:bCs/>
          <w:sz w:val="24"/>
          <w:szCs w:val="24"/>
        </w:rPr>
        <w:t>Chair  Lyneta Russell</w:t>
      </w:r>
    </w:p>
    <w:p w14:paraId="5AF23CF4" w14:textId="02C1DA87" w:rsidR="00631AAD" w:rsidRDefault="00631AAD">
      <w:r w:rsidRPr="00631AAD">
        <w:t>1</w:t>
      </w:r>
      <w:r w:rsidRPr="00631AAD">
        <w:rPr>
          <w:b/>
          <w:bCs/>
        </w:rPr>
        <w:t xml:space="preserve">. </w:t>
      </w:r>
      <w:r w:rsidR="00D61498">
        <w:rPr>
          <w:b/>
          <w:bCs/>
        </w:rPr>
        <w:t>Home and Community Support Services presentation.</w:t>
      </w:r>
    </w:p>
    <w:p w14:paraId="023303AA" w14:textId="2400C68B" w:rsidR="00DA335F" w:rsidRDefault="00625165" w:rsidP="00DA335F">
      <w:pPr>
        <w:pStyle w:val="NormalWeb"/>
        <w:spacing w:before="0" w:beforeAutospacing="0" w:after="225" w:afterAutospacing="0"/>
      </w:pPr>
      <w:r>
        <w:t xml:space="preserve">Jane Kelley, Chief Executive of </w:t>
      </w:r>
      <w:r w:rsidR="00E412D2">
        <w:t xml:space="preserve"> the </w:t>
      </w:r>
      <w:r w:rsidR="00E412D2" w:rsidRPr="00E412D2">
        <w:rPr>
          <w:rFonts w:asciiTheme="minorHAnsi" w:hAnsiTheme="minorHAnsi" w:cstheme="minorHAnsi"/>
          <w:color w:val="3C4858"/>
        </w:rPr>
        <w:t>New Zealand Health Group, the country’s largest provider of home and community support services</w:t>
      </w:r>
      <w:r w:rsidR="00E412D2">
        <w:t xml:space="preserve">, spoke with the Council  about the services that the Home Health Group provided, </w:t>
      </w:r>
      <w:r w:rsidR="00DA335F" w:rsidRPr="00235AF8">
        <w:t>and how the Council could engage better with the sector</w:t>
      </w:r>
      <w:r w:rsidR="00DA335F">
        <w:t xml:space="preserve">.  Although their services are funded by </w:t>
      </w:r>
      <w:proofErr w:type="gramStart"/>
      <w:r w:rsidR="00DA335F">
        <w:t>a number of</w:t>
      </w:r>
      <w:proofErr w:type="gramEnd"/>
      <w:r w:rsidR="00DA335F">
        <w:t xml:space="preserve"> different </w:t>
      </w:r>
      <w:proofErr w:type="gramStart"/>
      <w:r w:rsidR="00DA335F">
        <w:t>sources</w:t>
      </w:r>
      <w:proofErr w:type="gramEnd"/>
      <w:r w:rsidR="00DA335F">
        <w:t xml:space="preserve"> Te Whatu Ora and Te Whaikaha are significant funders. Jane invited the Council to reach out at any time. </w:t>
      </w:r>
    </w:p>
    <w:p w14:paraId="402AE349" w14:textId="1802FF66" w:rsidR="00631AAD" w:rsidRDefault="00631AAD" w:rsidP="00DA335F">
      <w:pPr>
        <w:pStyle w:val="NormalWeb"/>
        <w:spacing w:before="0" w:beforeAutospacing="0" w:after="225" w:afterAutospacing="0"/>
      </w:pPr>
      <w:r w:rsidRPr="00631AAD">
        <w:t>2.</w:t>
      </w:r>
      <w:r w:rsidR="00971437">
        <w:t xml:space="preserve"> </w:t>
      </w:r>
      <w:r w:rsidR="00DA335F">
        <w:rPr>
          <w:b/>
          <w:bCs/>
        </w:rPr>
        <w:t xml:space="preserve">Community Health Council </w:t>
      </w:r>
      <w:r w:rsidR="00A35C4A">
        <w:rPr>
          <w:b/>
          <w:bCs/>
        </w:rPr>
        <w:t>Priorities for the next 12 months</w:t>
      </w:r>
    </w:p>
    <w:p w14:paraId="7B799382" w14:textId="52A6EF80" w:rsidR="00971437" w:rsidRPr="00631AAD" w:rsidRDefault="00971437">
      <w:r>
        <w:t xml:space="preserve">The Community Health Council </w:t>
      </w:r>
      <w:r w:rsidR="00A35C4A">
        <w:t xml:space="preserve">spent time considering 4 priorities for the next 12 months. These will be included in the annual workplan which is yet to be developed. </w:t>
      </w:r>
    </w:p>
    <w:p w14:paraId="5E8F07A1" w14:textId="72BD4E3E" w:rsidR="00631AAD" w:rsidRDefault="00631AAD">
      <w:r w:rsidRPr="00631AAD">
        <w:t>3.</w:t>
      </w:r>
      <w:r w:rsidR="00971437">
        <w:t xml:space="preserve"> </w:t>
      </w:r>
      <w:r w:rsidR="00971437">
        <w:rPr>
          <w:b/>
          <w:bCs/>
        </w:rPr>
        <w:t>Disability Strategy</w:t>
      </w:r>
    </w:p>
    <w:p w14:paraId="76E019FF" w14:textId="517A9EFB" w:rsidR="00971437" w:rsidRDefault="00DA335F" w:rsidP="00A35C4A">
      <w:pPr>
        <w:tabs>
          <w:tab w:val="center" w:pos="260"/>
          <w:tab w:val="center" w:pos="1791"/>
        </w:tabs>
        <w:spacing w:after="122"/>
      </w:pPr>
      <w:r>
        <w:t>The Council received a</w:t>
      </w:r>
      <w:r w:rsidR="00A35C4A">
        <w:t xml:space="preserve"> brief</w:t>
      </w:r>
      <w:r>
        <w:t xml:space="preserve"> </w:t>
      </w:r>
      <w:r w:rsidR="00A35C4A">
        <w:t xml:space="preserve">update on current disability work </w:t>
      </w:r>
      <w:r>
        <w:t xml:space="preserve">from the </w:t>
      </w:r>
      <w:r w:rsidR="00971437">
        <w:t xml:space="preserve"> Chair of the Disability Working Group</w:t>
      </w:r>
      <w:r w:rsidR="00A35C4A">
        <w:t xml:space="preserve">. </w:t>
      </w:r>
    </w:p>
    <w:p w14:paraId="325F2DCA" w14:textId="0F34A132" w:rsidR="00971437" w:rsidRDefault="00971437">
      <w:pPr>
        <w:rPr>
          <w:b/>
          <w:bCs/>
        </w:rPr>
      </w:pPr>
      <w:r>
        <w:t xml:space="preserve">4. </w:t>
      </w:r>
      <w:r w:rsidRPr="00971437">
        <w:rPr>
          <w:b/>
          <w:bCs/>
        </w:rPr>
        <w:t xml:space="preserve">Key </w:t>
      </w:r>
      <w:r>
        <w:rPr>
          <w:b/>
          <w:bCs/>
        </w:rPr>
        <w:t>Community Health Council Member</w:t>
      </w:r>
      <w:r w:rsidRPr="00971437">
        <w:rPr>
          <w:b/>
          <w:bCs/>
        </w:rPr>
        <w:t xml:space="preserve"> Issues</w:t>
      </w:r>
    </w:p>
    <w:p w14:paraId="5CF603F8" w14:textId="1BD44BDB" w:rsidR="00971437" w:rsidRDefault="00971437">
      <w:r>
        <w:t xml:space="preserve">Each meeting CHC members  outline the key issues in their communities. Of note this month were </w:t>
      </w:r>
      <w:r w:rsidR="00213054">
        <w:t xml:space="preserve">concerns about Oamaru patients being sent to Timaru when no emergency department doctor was available, communities in Southland not being informed about flu vaccinations, concern about a lone GP in a rural setting leaving and no replacement,  and reports of rural patients being sent to Dunedin for treatments that could have been managed locally, </w:t>
      </w:r>
    </w:p>
    <w:p w14:paraId="4A06B50A" w14:textId="00C71BC2" w:rsidR="00213054" w:rsidRDefault="00213054">
      <w:r>
        <w:t xml:space="preserve">5. </w:t>
      </w:r>
      <w:r w:rsidRPr="00213054">
        <w:rPr>
          <w:b/>
          <w:bCs/>
        </w:rPr>
        <w:t>Te Whatu Ora and Well South Updates</w:t>
      </w:r>
    </w:p>
    <w:p w14:paraId="6CDCBC1E" w14:textId="1553CC90" w:rsidR="004852C3" w:rsidRDefault="00213054">
      <w:r>
        <w:t xml:space="preserve">Hywel Lloyd and Andrew Swanson Dobbs provided updates to the Council and responded to </w:t>
      </w:r>
      <w:proofErr w:type="gramStart"/>
      <w:r>
        <w:t>questions</w:t>
      </w:r>
      <w:proofErr w:type="gramEnd"/>
      <w:r>
        <w:t xml:space="preserve"> including providing further information about some of the concerns raised by Council members. </w:t>
      </w:r>
    </w:p>
    <w:p w14:paraId="3C4D829C" w14:textId="45662677" w:rsidR="004852C3" w:rsidRDefault="004852C3">
      <w:r w:rsidRPr="002A2BE4">
        <w:rPr>
          <w:rFonts w:ascii="Arial" w:hAnsi="Arial"/>
          <w:noProof/>
          <w:sz w:val="20"/>
        </w:rPr>
        <w:drawing>
          <wp:inline distT="0" distB="0" distL="0" distR="0" wp14:anchorId="7ADE7DBE" wp14:editId="448ACC0C">
            <wp:extent cx="2066925" cy="20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36EA6" w14:textId="6479E1FA" w:rsidR="004852C3" w:rsidRPr="00971437" w:rsidRDefault="00DA335F">
      <w:r>
        <w:t>8</w:t>
      </w:r>
      <w:r w:rsidRPr="00DA335F">
        <w:rPr>
          <w:vertAlign w:val="superscript"/>
        </w:rPr>
        <w:t>th</w:t>
      </w:r>
      <w:r>
        <w:t xml:space="preserve"> July </w:t>
      </w:r>
      <w:r w:rsidR="004852C3">
        <w:t>2023</w:t>
      </w:r>
    </w:p>
    <w:sectPr w:rsidR="004852C3" w:rsidRPr="00971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AD"/>
    <w:rsid w:val="00213054"/>
    <w:rsid w:val="004852C3"/>
    <w:rsid w:val="0057618C"/>
    <w:rsid w:val="00625165"/>
    <w:rsid w:val="00631AAD"/>
    <w:rsid w:val="00971437"/>
    <w:rsid w:val="00A35C4A"/>
    <w:rsid w:val="00B23867"/>
    <w:rsid w:val="00BD09B0"/>
    <w:rsid w:val="00D61498"/>
    <w:rsid w:val="00DA335F"/>
    <w:rsid w:val="00E4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BB35"/>
  <w15:chartTrackingRefBased/>
  <w15:docId w15:val="{AE108B92-0F8A-407C-9DDC-891010F2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A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D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Lyneta Russell - Alzheimers NZ</dc:creator>
  <cp:keywords/>
  <dc:description/>
  <cp:lastModifiedBy>Lyneta Russell - Alzheimers NZ</cp:lastModifiedBy>
  <cp:revision>4</cp:revision>
  <dcterms:created xsi:type="dcterms:W3CDTF">2023-07-08T02:33:00Z</dcterms:created>
  <dcterms:modified xsi:type="dcterms:W3CDTF">2023-07-08T02:51:00Z</dcterms:modified>
</cp:coreProperties>
</file>