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78A" w:rsidRPr="00AC66F5" w:rsidRDefault="0033178A" w:rsidP="00351FE5">
      <w:pPr>
        <w:jc w:val="both"/>
        <w:rPr>
          <w:b/>
          <w:bCs/>
          <w:sz w:val="36"/>
          <w:szCs w:val="36"/>
        </w:rPr>
      </w:pPr>
      <w:r w:rsidRPr="00AC66F5">
        <w:rPr>
          <w:b/>
          <w:bCs/>
          <w:sz w:val="36"/>
          <w:szCs w:val="36"/>
        </w:rPr>
        <w:t>DISABILITY WORKING GROUP</w:t>
      </w:r>
    </w:p>
    <w:p w:rsidR="0033178A" w:rsidRPr="00AC66F5" w:rsidRDefault="0033178A" w:rsidP="00351FE5">
      <w:pPr>
        <w:jc w:val="both"/>
        <w:rPr>
          <w:b/>
          <w:bCs/>
          <w:sz w:val="28"/>
          <w:szCs w:val="28"/>
        </w:rPr>
      </w:pPr>
      <w:r w:rsidRPr="00AC66F5">
        <w:rPr>
          <w:b/>
          <w:bCs/>
          <w:sz w:val="28"/>
          <w:szCs w:val="28"/>
        </w:rPr>
        <w:t xml:space="preserve">Key Messages </w:t>
      </w:r>
      <w:r w:rsidR="00876FEE">
        <w:rPr>
          <w:b/>
          <w:bCs/>
          <w:sz w:val="28"/>
          <w:szCs w:val="28"/>
        </w:rPr>
        <w:t>Ju</w:t>
      </w:r>
      <w:r w:rsidR="000F087B">
        <w:rPr>
          <w:b/>
          <w:bCs/>
          <w:sz w:val="28"/>
          <w:szCs w:val="28"/>
        </w:rPr>
        <w:t>ly</w:t>
      </w:r>
      <w:r w:rsidR="003A1638">
        <w:rPr>
          <w:b/>
          <w:bCs/>
          <w:sz w:val="28"/>
          <w:szCs w:val="28"/>
        </w:rPr>
        <w:t xml:space="preserve"> </w:t>
      </w:r>
      <w:r>
        <w:rPr>
          <w:b/>
          <w:bCs/>
          <w:sz w:val="28"/>
          <w:szCs w:val="28"/>
        </w:rPr>
        <w:t>2022</w:t>
      </w:r>
    </w:p>
    <w:p w:rsidR="0033178A" w:rsidRDefault="0033178A" w:rsidP="00351FE5">
      <w:pPr>
        <w:jc w:val="both"/>
      </w:pPr>
    </w:p>
    <w:p w:rsidR="0033178A" w:rsidRDefault="0033178A" w:rsidP="000F087B">
      <w:pPr>
        <w:jc w:val="both"/>
      </w:pPr>
      <w:r>
        <w:t xml:space="preserve">Members: </w:t>
      </w:r>
      <w:r w:rsidR="00876FEE">
        <w:t xml:space="preserve">John Marrable, </w:t>
      </w:r>
      <w:r>
        <w:t>Simon Fogarty, George Kerr</w:t>
      </w:r>
      <w:r w:rsidR="006C55CA">
        <w:t>, Te Aroha Springford</w:t>
      </w:r>
      <w:r w:rsidR="000F087B">
        <w:t>, Heather Clay</w:t>
      </w:r>
    </w:p>
    <w:p w:rsidR="0033178A" w:rsidRDefault="0033178A" w:rsidP="00351FE5">
      <w:pPr>
        <w:jc w:val="both"/>
      </w:pPr>
      <w:r>
        <w:t xml:space="preserve">Standing members: William Robertson, Kathryn Harkin, </w:t>
      </w:r>
      <w:r w:rsidR="000F087B">
        <w:t>Jack Devereux,</w:t>
      </w:r>
      <w:r w:rsidR="000F087B">
        <w:t xml:space="preserve"> Jeff Melville, Vanessa </w:t>
      </w:r>
      <w:proofErr w:type="spellStart"/>
      <w:r w:rsidR="000F087B">
        <w:t>Taane</w:t>
      </w:r>
      <w:proofErr w:type="spellEnd"/>
    </w:p>
    <w:p w:rsidR="0033178A" w:rsidRDefault="002B75BF" w:rsidP="002B75BF">
      <w:pPr>
        <w:jc w:val="both"/>
      </w:pPr>
      <w:r>
        <w:t xml:space="preserve">Apologies: </w:t>
      </w:r>
      <w:r w:rsidR="00876FEE">
        <w:t>David Bainbridge-Zafar</w:t>
      </w:r>
      <w:r w:rsidR="000F087B">
        <w:t>, Jasmin Taylor</w:t>
      </w:r>
    </w:p>
    <w:p w:rsidR="002B75BF" w:rsidRDefault="002B75BF" w:rsidP="002B75BF">
      <w:pPr>
        <w:jc w:val="both"/>
      </w:pPr>
      <w:r>
        <w:t xml:space="preserve">Guests: </w:t>
      </w:r>
      <w:proofErr w:type="spellStart"/>
      <w:r w:rsidR="000F087B">
        <w:t>Hywel</w:t>
      </w:r>
      <w:proofErr w:type="spellEnd"/>
      <w:r w:rsidR="000F087B">
        <w:t xml:space="preserve"> Lloyd</w:t>
      </w:r>
    </w:p>
    <w:p w:rsidR="002B75BF" w:rsidRDefault="002B75BF" w:rsidP="002B75BF">
      <w:pPr>
        <w:jc w:val="both"/>
      </w:pPr>
    </w:p>
    <w:p w:rsidR="0033178A" w:rsidRDefault="0033178A" w:rsidP="00351FE5">
      <w:pPr>
        <w:jc w:val="both"/>
      </w:pPr>
      <w:r>
        <w:t>The Disability Workin</w:t>
      </w:r>
      <w:r w:rsidR="006C55CA">
        <w:t xml:space="preserve">g Group members met on Friday </w:t>
      </w:r>
      <w:r w:rsidR="000F087B">
        <w:t>8 July</w:t>
      </w:r>
      <w:r>
        <w:t xml:space="preserve"> 2022.</w:t>
      </w:r>
    </w:p>
    <w:p w:rsidR="0033178A" w:rsidRDefault="0033178A" w:rsidP="00351FE5">
      <w:pPr>
        <w:jc w:val="both"/>
      </w:pPr>
    </w:p>
    <w:p w:rsidR="00351FE5" w:rsidRDefault="000F087B" w:rsidP="003A1638">
      <w:pPr>
        <w:pStyle w:val="ListParagraph"/>
        <w:numPr>
          <w:ilvl w:val="0"/>
          <w:numId w:val="1"/>
        </w:numPr>
        <w:jc w:val="both"/>
      </w:pPr>
      <w:r>
        <w:t>Members met Heather Clay, a new member from Wanaka</w:t>
      </w:r>
    </w:p>
    <w:p w:rsidR="00876FEE" w:rsidRDefault="000F087B" w:rsidP="003A1638">
      <w:pPr>
        <w:pStyle w:val="ListParagraph"/>
        <w:numPr>
          <w:ilvl w:val="0"/>
          <w:numId w:val="1"/>
        </w:numPr>
        <w:jc w:val="both"/>
      </w:pPr>
      <w:r>
        <w:t>Work is currently underway to find out how we can ensure people are doing the mandatory training and roll this out to all staff across the organisation. As Southern doesn’t have a local learning management system, this is challenging</w:t>
      </w:r>
    </w:p>
    <w:p w:rsidR="00876FEE" w:rsidRDefault="000F087B" w:rsidP="003A1638">
      <w:pPr>
        <w:pStyle w:val="ListParagraph"/>
        <w:numPr>
          <w:ilvl w:val="0"/>
          <w:numId w:val="1"/>
        </w:numPr>
        <w:jc w:val="both"/>
      </w:pPr>
      <w:r>
        <w:t>Members learned about a discussion which was held on the concourse with staff, DCC, Isaac’s Construction and St John. Decision has been made to look at other solutions prior to installing speed humps as St John are concerned about these when they are transporting patients. Plan is to remove vegetation, increase signage and visibility and possibly also paint the ground to give the appearance of a speed hump</w:t>
      </w:r>
    </w:p>
    <w:p w:rsidR="000F087B" w:rsidRDefault="000F087B" w:rsidP="00201AA3">
      <w:pPr>
        <w:pStyle w:val="ListParagraph"/>
        <w:numPr>
          <w:ilvl w:val="0"/>
          <w:numId w:val="1"/>
        </w:numPr>
        <w:jc w:val="both"/>
      </w:pPr>
      <w:r>
        <w:t>Some options being investigated with national pieces of work, around the creation of an electronic health record. They are keen to present to this group. Challenges capturing disability information at the time of referral through the referral system from GPs – a group is also being formed to look at how this information can be captured. To progress, this will need agreement across the South Island and also with GPs.</w:t>
      </w:r>
    </w:p>
    <w:p w:rsidR="008D7DFB" w:rsidRDefault="000F087B" w:rsidP="00201AA3">
      <w:pPr>
        <w:pStyle w:val="ListParagraph"/>
        <w:numPr>
          <w:ilvl w:val="0"/>
          <w:numId w:val="1"/>
        </w:numPr>
        <w:jc w:val="both"/>
      </w:pPr>
      <w:r>
        <w:t xml:space="preserve">High vaccination rate in disabled community across Southern </w:t>
      </w:r>
      <w:r w:rsidR="008D7DFB">
        <w:t>emphasised, very successful</w:t>
      </w:r>
    </w:p>
    <w:p w:rsidR="0079231D" w:rsidRDefault="008D7DFB" w:rsidP="00201AA3">
      <w:pPr>
        <w:pStyle w:val="ListParagraph"/>
        <w:numPr>
          <w:ilvl w:val="0"/>
          <w:numId w:val="1"/>
        </w:numPr>
        <w:jc w:val="both"/>
      </w:pPr>
      <w:r>
        <w:t xml:space="preserve">Two pieces of work underway which are particularly relevant for consumer empowerment – Shared Goals of Care (about understanding the needs of the patient, often end of life discussions) and Korero Mai (engaging whanau in care particularly when patients are deteriorating). Also a Clinical Governance Policy being worked on. </w:t>
      </w:r>
      <w:bookmarkStart w:id="0" w:name="_GoBack"/>
      <w:bookmarkEnd w:id="0"/>
      <w:r w:rsidR="0079231D">
        <w:t xml:space="preserve"> </w:t>
      </w:r>
    </w:p>
    <w:sectPr w:rsidR="007923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38B"/>
    <w:multiLevelType w:val="hybridMultilevel"/>
    <w:tmpl w:val="DA1635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9E72FDB"/>
    <w:multiLevelType w:val="hybridMultilevel"/>
    <w:tmpl w:val="205CC350"/>
    <w:lvl w:ilvl="0" w:tplc="0C461A18">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56DF7F79"/>
    <w:multiLevelType w:val="hybridMultilevel"/>
    <w:tmpl w:val="3CDE9E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8A"/>
    <w:rsid w:val="000F087B"/>
    <w:rsid w:val="00201AA3"/>
    <w:rsid w:val="002041F8"/>
    <w:rsid w:val="00280855"/>
    <w:rsid w:val="002B75BF"/>
    <w:rsid w:val="0033178A"/>
    <w:rsid w:val="00351FE5"/>
    <w:rsid w:val="003A1638"/>
    <w:rsid w:val="00432336"/>
    <w:rsid w:val="006C55CA"/>
    <w:rsid w:val="007733F9"/>
    <w:rsid w:val="0079231D"/>
    <w:rsid w:val="00835676"/>
    <w:rsid w:val="00876FEE"/>
    <w:rsid w:val="00890F34"/>
    <w:rsid w:val="008D7DFB"/>
    <w:rsid w:val="00903B19"/>
    <w:rsid w:val="00993FE4"/>
    <w:rsid w:val="00A86285"/>
    <w:rsid w:val="00AC7DF1"/>
    <w:rsid w:val="00B67A85"/>
    <w:rsid w:val="00D35E30"/>
    <w:rsid w:val="00E135D7"/>
    <w:rsid w:val="00E73DBF"/>
    <w:rsid w:val="00ED54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9328"/>
  <w15:chartTrackingRefBased/>
  <w15:docId w15:val="{205BE95E-7F21-4898-A479-6B11109E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7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D0B07A1B</Template>
  <TotalTime>298</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Harkin</dc:creator>
  <cp:keywords/>
  <dc:description/>
  <cp:lastModifiedBy>Kathryn Harkin</cp:lastModifiedBy>
  <cp:revision>11</cp:revision>
  <dcterms:created xsi:type="dcterms:W3CDTF">2022-02-27T22:04:00Z</dcterms:created>
  <dcterms:modified xsi:type="dcterms:W3CDTF">2022-08-03T00:51:00Z</dcterms:modified>
</cp:coreProperties>
</file>