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6BC5" w14:textId="491238A6" w:rsidR="00631AAD" w:rsidRPr="00971437" w:rsidRDefault="00631AAD" w:rsidP="00631AAD">
      <w:pPr>
        <w:jc w:val="center"/>
        <w:rPr>
          <w:b/>
          <w:bCs/>
        </w:rPr>
      </w:pPr>
      <w:r w:rsidRPr="00971437">
        <w:rPr>
          <w:b/>
          <w:bCs/>
          <w:sz w:val="28"/>
          <w:szCs w:val="28"/>
        </w:rPr>
        <w:t>Community Health Council</w:t>
      </w:r>
    </w:p>
    <w:p w14:paraId="166C0540" w14:textId="77777777" w:rsidR="00631AAD" w:rsidRDefault="00631AAD"/>
    <w:p w14:paraId="33A37655" w14:textId="7F1B0AD8" w:rsidR="00B23867" w:rsidRPr="00971437" w:rsidRDefault="00631AAD">
      <w:pPr>
        <w:rPr>
          <w:b/>
          <w:bCs/>
          <w:sz w:val="24"/>
          <w:szCs w:val="24"/>
        </w:rPr>
      </w:pPr>
      <w:r w:rsidRPr="00971437">
        <w:rPr>
          <w:b/>
          <w:bCs/>
          <w:sz w:val="24"/>
          <w:szCs w:val="24"/>
        </w:rPr>
        <w:t xml:space="preserve">Highlights from meeting </w:t>
      </w:r>
      <w:r w:rsidR="00A579F7">
        <w:rPr>
          <w:b/>
          <w:bCs/>
          <w:sz w:val="24"/>
          <w:szCs w:val="24"/>
        </w:rPr>
        <w:t>1</w:t>
      </w:r>
      <w:r w:rsidR="00A579F7" w:rsidRPr="00A579F7">
        <w:rPr>
          <w:b/>
          <w:bCs/>
          <w:sz w:val="24"/>
          <w:szCs w:val="24"/>
          <w:vertAlign w:val="superscript"/>
        </w:rPr>
        <w:t>st</w:t>
      </w:r>
      <w:r w:rsidR="00A579F7">
        <w:rPr>
          <w:b/>
          <w:bCs/>
          <w:sz w:val="24"/>
          <w:szCs w:val="24"/>
        </w:rPr>
        <w:t xml:space="preserve"> June</w:t>
      </w:r>
      <w:r w:rsidRPr="00971437">
        <w:rPr>
          <w:b/>
          <w:bCs/>
          <w:sz w:val="24"/>
          <w:szCs w:val="24"/>
        </w:rPr>
        <w:t xml:space="preserve"> 2023 </w:t>
      </w:r>
    </w:p>
    <w:p w14:paraId="1B5500D9" w14:textId="5D83E6C8" w:rsidR="00631AAD" w:rsidRPr="00971437" w:rsidRDefault="00631AAD">
      <w:pPr>
        <w:rPr>
          <w:b/>
          <w:bCs/>
          <w:sz w:val="24"/>
          <w:szCs w:val="24"/>
        </w:rPr>
      </w:pPr>
      <w:r w:rsidRPr="00971437">
        <w:rPr>
          <w:b/>
          <w:bCs/>
          <w:sz w:val="24"/>
          <w:szCs w:val="24"/>
        </w:rPr>
        <w:t>Chair  Lyneta Russell</w:t>
      </w:r>
    </w:p>
    <w:p w14:paraId="5AF23CF4" w14:textId="64E61258" w:rsidR="00631AAD" w:rsidRDefault="00631AAD">
      <w:r w:rsidRPr="00631AAD">
        <w:t>1</w:t>
      </w:r>
      <w:r w:rsidRPr="00631AAD">
        <w:rPr>
          <w:b/>
          <w:bCs/>
        </w:rPr>
        <w:t xml:space="preserve">. </w:t>
      </w:r>
      <w:r w:rsidR="00DD5D9F">
        <w:rPr>
          <w:b/>
          <w:bCs/>
        </w:rPr>
        <w:t>Patient letters- Southern Blood and Cancer</w:t>
      </w:r>
    </w:p>
    <w:p w14:paraId="479FBA8A" w14:textId="70642F19" w:rsidR="00DD5D9F" w:rsidRPr="00DD5D9F" w:rsidRDefault="00DD5D9F" w:rsidP="00DD5D9F">
      <w:pPr>
        <w:tabs>
          <w:tab w:val="center" w:pos="260"/>
          <w:tab w:val="center" w:pos="1791"/>
        </w:tabs>
        <w:rPr>
          <w:rFonts w:eastAsia="Times New Roman" w:cs="Times New Roman"/>
        </w:rPr>
      </w:pPr>
      <w:r w:rsidRPr="00DD5D9F">
        <w:rPr>
          <w:rFonts w:eastAsia="Times New Roman" w:cs="Times New Roman"/>
        </w:rPr>
        <w:t xml:space="preserve">Southern Blood and Cancer </w:t>
      </w:r>
      <w:r>
        <w:rPr>
          <w:rFonts w:eastAsia="Times New Roman" w:cs="Times New Roman"/>
        </w:rPr>
        <w:t>requested</w:t>
      </w:r>
      <w:r w:rsidRPr="00DD5D9F">
        <w:rPr>
          <w:rFonts w:eastAsia="Times New Roman" w:cs="Times New Roman"/>
        </w:rPr>
        <w:t xml:space="preserve"> support from the Community Health Council </w:t>
      </w:r>
      <w:r>
        <w:rPr>
          <w:rFonts w:eastAsia="Times New Roman" w:cs="Times New Roman"/>
        </w:rPr>
        <w:t xml:space="preserve">in writing </w:t>
      </w:r>
      <w:r w:rsidR="00B16E17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template letter for patients. A Council member will work with staff to develop the template. </w:t>
      </w:r>
    </w:p>
    <w:p w14:paraId="402AE349" w14:textId="46C58B45" w:rsidR="00631AAD" w:rsidRDefault="00631AAD" w:rsidP="00DA335F">
      <w:pPr>
        <w:pStyle w:val="NormalWeb"/>
        <w:spacing w:before="0" w:beforeAutospacing="0" w:after="225" w:afterAutospacing="0"/>
      </w:pPr>
      <w:r w:rsidRPr="00631AAD">
        <w:t>2.</w:t>
      </w:r>
      <w:r w:rsidR="00971437">
        <w:t xml:space="preserve"> </w:t>
      </w:r>
      <w:r w:rsidR="00DA335F">
        <w:rPr>
          <w:b/>
          <w:bCs/>
        </w:rPr>
        <w:t>Community Health Council 2023/2024 Workplan</w:t>
      </w:r>
    </w:p>
    <w:p w14:paraId="7B799382" w14:textId="4F102957" w:rsidR="00971437" w:rsidRPr="00631AAD" w:rsidRDefault="00971437">
      <w:r>
        <w:t xml:space="preserve">The Community Health Council </w:t>
      </w:r>
      <w:r w:rsidR="00DA335F">
        <w:t xml:space="preserve">commenced work on a draft workplan for the next 12 months. Further work is required to ensure recently identified priorities are included and to ensure recurring work is included. </w:t>
      </w:r>
    </w:p>
    <w:p w14:paraId="5E8F07A1" w14:textId="72BD4E3E" w:rsidR="00631AAD" w:rsidRDefault="00631AAD">
      <w:r w:rsidRPr="00631AAD">
        <w:t>3.</w:t>
      </w:r>
      <w:r w:rsidR="00971437">
        <w:t xml:space="preserve"> </w:t>
      </w:r>
      <w:r w:rsidR="00971437">
        <w:rPr>
          <w:b/>
          <w:bCs/>
        </w:rPr>
        <w:t>Disability Strategy</w:t>
      </w:r>
    </w:p>
    <w:p w14:paraId="6DCF78FB" w14:textId="187E3958" w:rsidR="00DD5D9F" w:rsidRDefault="00DA335F">
      <w:r>
        <w:t>The Council received a</w:t>
      </w:r>
      <w:r w:rsidR="00DD5D9F">
        <w:t>n</w:t>
      </w:r>
      <w:r>
        <w:t xml:space="preserve"> update on current disability issues from the </w:t>
      </w:r>
      <w:r w:rsidR="00971437">
        <w:t xml:space="preserve"> Chair of the Disability Working </w:t>
      </w:r>
      <w:r w:rsidR="00B16E17">
        <w:t xml:space="preserve">Group outlining progress in the development of a new training programme based on Enabling Good Lives principles.  The Disability Working Group is currently interviewing for new members. He also </w:t>
      </w:r>
      <w:r w:rsidR="00444837">
        <w:t>informed</w:t>
      </w:r>
      <w:r w:rsidR="00B16E17">
        <w:t xml:space="preserve"> the Council that </w:t>
      </w:r>
      <w:r w:rsidR="00DD5D9F">
        <w:t xml:space="preserve">accessibility training was held </w:t>
      </w:r>
      <w:r w:rsidR="00B16E17">
        <w:t xml:space="preserve">recently </w:t>
      </w:r>
      <w:r w:rsidR="00DD5D9F">
        <w:t>for the Capital Works Team at Dunedin Hospital</w:t>
      </w:r>
      <w:r w:rsidR="00B16E17">
        <w:t>.</w:t>
      </w:r>
    </w:p>
    <w:p w14:paraId="325F2DCA" w14:textId="0F34A132" w:rsidR="00971437" w:rsidRDefault="00971437">
      <w:pPr>
        <w:rPr>
          <w:b/>
          <w:bCs/>
        </w:rPr>
      </w:pPr>
      <w:r>
        <w:t xml:space="preserve">4. </w:t>
      </w:r>
      <w:r w:rsidRPr="00971437">
        <w:rPr>
          <w:b/>
          <w:bCs/>
        </w:rPr>
        <w:t xml:space="preserve">Key </w:t>
      </w:r>
      <w:r>
        <w:rPr>
          <w:b/>
          <w:bCs/>
        </w:rPr>
        <w:t>Community Health Council Member</w:t>
      </w:r>
      <w:r w:rsidRPr="00971437">
        <w:rPr>
          <w:b/>
          <w:bCs/>
        </w:rPr>
        <w:t xml:space="preserve"> Issues</w:t>
      </w:r>
    </w:p>
    <w:p w14:paraId="5CF603F8" w14:textId="3842D267" w:rsidR="00971437" w:rsidRDefault="00971437">
      <w:r>
        <w:t xml:space="preserve">Each meeting CHC members  outline the key issues in their communities. </w:t>
      </w:r>
      <w:r w:rsidR="00B16E17">
        <w:t xml:space="preserve">Of note were issues with people in rural communities travelling for appointments that were cancelled after their arrival, and issues involving first responders in rural communities. </w:t>
      </w:r>
    </w:p>
    <w:p w14:paraId="4A06B50A" w14:textId="768E89F6" w:rsidR="00213054" w:rsidRDefault="00213054">
      <w:r>
        <w:t xml:space="preserve">5. </w:t>
      </w:r>
      <w:r w:rsidRPr="00213054">
        <w:rPr>
          <w:b/>
          <w:bCs/>
        </w:rPr>
        <w:t>Te Whatu Ora Updates</w:t>
      </w:r>
    </w:p>
    <w:p w14:paraId="6CDCBC1E" w14:textId="3E7FB26D" w:rsidR="004852C3" w:rsidRDefault="00213054">
      <w:r>
        <w:t xml:space="preserve">Hywel Lloyd provided </w:t>
      </w:r>
      <w:r w:rsidR="00B16E17">
        <w:t xml:space="preserve">an </w:t>
      </w:r>
      <w:r>
        <w:t>update to the Council and responded to questions</w:t>
      </w:r>
      <w:r w:rsidR="00B16E17">
        <w:t>.</w:t>
      </w:r>
      <w:r>
        <w:t xml:space="preserve"> </w:t>
      </w:r>
    </w:p>
    <w:p w14:paraId="3C4D829C" w14:textId="45662677" w:rsidR="004852C3" w:rsidRDefault="004852C3">
      <w:r w:rsidRPr="002A2BE4">
        <w:rPr>
          <w:rFonts w:ascii="Arial" w:hAnsi="Arial"/>
          <w:noProof/>
          <w:sz w:val="20"/>
        </w:rPr>
        <w:drawing>
          <wp:inline distT="0" distB="0" distL="0" distR="0" wp14:anchorId="7ADE7DBE" wp14:editId="448ACC0C">
            <wp:extent cx="206692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36EA6" w14:textId="6479E1FA" w:rsidR="004852C3" w:rsidRPr="00971437" w:rsidRDefault="00DA335F">
      <w:r>
        <w:t>8</w:t>
      </w:r>
      <w:r w:rsidRPr="00DA335F">
        <w:rPr>
          <w:vertAlign w:val="superscript"/>
        </w:rPr>
        <w:t>th</w:t>
      </w:r>
      <w:r>
        <w:t xml:space="preserve"> July </w:t>
      </w:r>
      <w:r w:rsidR="004852C3">
        <w:t>2023</w:t>
      </w:r>
    </w:p>
    <w:sectPr w:rsidR="004852C3" w:rsidRPr="0097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D"/>
    <w:rsid w:val="00213054"/>
    <w:rsid w:val="00444837"/>
    <w:rsid w:val="004852C3"/>
    <w:rsid w:val="0057618C"/>
    <w:rsid w:val="00625165"/>
    <w:rsid w:val="00631AAD"/>
    <w:rsid w:val="00971437"/>
    <w:rsid w:val="00A579F7"/>
    <w:rsid w:val="00B16E17"/>
    <w:rsid w:val="00B23867"/>
    <w:rsid w:val="00BD09B0"/>
    <w:rsid w:val="00DA335F"/>
    <w:rsid w:val="00DD5D9F"/>
    <w:rsid w:val="00E4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BB35"/>
  <w15:chartTrackingRefBased/>
  <w15:docId w15:val="{AE108B92-0F8A-407C-9DDC-891010F2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12D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D5D9F"/>
    <w:pPr>
      <w:tabs>
        <w:tab w:val="center" w:pos="4513"/>
        <w:tab w:val="right" w:pos="9026"/>
      </w:tabs>
      <w:spacing w:after="0" w:line="240" w:lineRule="auto"/>
    </w:pPr>
    <w:rPr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DD5D9F"/>
    <w:rPr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D5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D9F"/>
    <w:pPr>
      <w:spacing w:line="240" w:lineRule="auto"/>
    </w:pPr>
    <w:rPr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D9F"/>
    <w:rPr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Lyneta Russell - Alzheimers NZ</dc:creator>
  <cp:keywords/>
  <dc:description/>
  <cp:lastModifiedBy>Lyneta Russell - Alzheimers NZ</cp:lastModifiedBy>
  <cp:revision>2</cp:revision>
  <dcterms:created xsi:type="dcterms:W3CDTF">2023-07-08T03:00:00Z</dcterms:created>
  <dcterms:modified xsi:type="dcterms:W3CDTF">2023-07-08T03:00:00Z</dcterms:modified>
</cp:coreProperties>
</file>